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rFonts w:ascii="Times New Roman" w:cs="Times New Roman" w:eastAsia="Times New Roman" w:hAnsi="Times New Roman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360"/>
        <w:gridCol w:w="5640"/>
        <w:tblGridChange w:id="0">
          <w:tblGrid>
            <w:gridCol w:w="3360"/>
            <w:gridCol w:w="56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CÔNG TY TNHH</w:t>
            </w:r>
          </w:p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CỘNG HÒA XÃ HỘI CHỦ NGHĨA VIỆT NAM</w:t>
            </w:r>
          </w:p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Độc lập - Tự do - Hạnh phúc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Số:.../QĐ-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Địa danh, ngày...tháng...năm...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QUYẾT ĐỊNH</w:t>
            </w:r>
          </w:p>
          <w:p w:rsidR="00000000" w:rsidDel="00000000" w:rsidP="00000000" w:rsidRDefault="00000000" w:rsidRPr="00000000" w14:paraId="00000009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(V/v: Góp vốn thành lập Công ty Cổ phần…)</w:t>
            </w:r>
          </w:p>
          <w:p w:rsidR="00000000" w:rsidDel="00000000" w:rsidP="00000000" w:rsidRDefault="00000000" w:rsidRPr="00000000" w14:paraId="0000000A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HỘI ĐỒNG QUẢN TRỊ CÔNG TY CỔ PHẦN ….</w:t>
            </w:r>
          </w:p>
          <w:p w:rsidR="00000000" w:rsidDel="00000000" w:rsidP="00000000" w:rsidRDefault="00000000" w:rsidRPr="00000000" w14:paraId="0000000B">
            <w:pPr>
              <w:spacing w:after="160" w:lineRule="auto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Luật Doanh nghiệp 59/2020/QH14;</w:t>
            </w:r>
          </w:p>
          <w:p w:rsidR="00000000" w:rsidDel="00000000" w:rsidP="00000000" w:rsidRDefault="00000000" w:rsidRPr="00000000" w14:paraId="0000000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Nghị định 78/2015/NĐ-CP sửa đổi, bổ sung Nghị định 108/2018/NĐ-CP về đăng ký kinh doanh;</w:t>
            </w:r>
          </w:p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vào Điều lệ của công ty cổ phần...</w:t>
            </w:r>
          </w:p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Căn cứ vào biên bản họp số (ngày, tháng, năm)</w:t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QUYẾT ĐỊNH</w:t>
            </w:r>
          </w:p>
          <w:p w:rsidR="00000000" w:rsidDel="00000000" w:rsidP="00000000" w:rsidRDefault="00000000" w:rsidRPr="00000000" w14:paraId="0000001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Góp vốn thành lập công ty cổ phần … với các nội dung sau: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Thành lập công ty cổ phần…</w:t>
            </w:r>
          </w:p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Địa chỉ trụ sở chính:</w:t>
            </w:r>
          </w:p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Ngành nghề hoạt động:</w:t>
            </w:r>
          </w:p>
          <w:p w:rsidR="00000000" w:rsidDel="00000000" w:rsidP="00000000" w:rsidRDefault="00000000" w:rsidRPr="00000000" w14:paraId="0000001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Mã ngành: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Vốn:</w:t>
            </w:r>
          </w:p>
          <w:p w:rsidR="00000000" w:rsidDel="00000000" w:rsidP="00000000" w:rsidRDefault="00000000" w:rsidRPr="00000000" w14:paraId="0000001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Vốn điều lệ:</w:t>
            </w:r>
          </w:p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Nội dung vốn góp: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Tổng số vốn góp: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Hình thức góp vốn: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144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Thời gian góp vốn:</w:t>
            </w:r>
          </w:p>
          <w:p w:rsidR="00000000" w:rsidDel="00000000" w:rsidP="00000000" w:rsidRDefault="00000000" w:rsidRPr="00000000" w14:paraId="0000001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Cơ cấu tổ chức: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Ông/bà</w:t>
              <w:tab/>
              <w:tab/>
              <w:tab/>
              <w:tab/>
              <w:tab/>
              <w:t xml:space="preserve">Chức vụ: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Ông/bà</w:t>
              <w:tab/>
              <w:tab/>
              <w:tab/>
              <w:tab/>
              <w:tab/>
              <w:t xml:space="preserve">Chức vụ: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Ông/bà</w:t>
              <w:tab/>
              <w:tab/>
              <w:tab/>
              <w:tab/>
              <w:tab/>
              <w:t xml:space="preserve">Chức vụ:</w:t>
            </w:r>
          </w:p>
          <w:p w:rsidR="00000000" w:rsidDel="00000000" w:rsidP="00000000" w:rsidRDefault="00000000" w:rsidRPr="00000000" w14:paraId="0000001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          ....</w:t>
            </w:r>
          </w:p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Ông………(người đại diện theo pháp luật của công ty) có trách nhiệm tiến hành thủ tục đăng ký kinh doanh theo quy định của pháp luật.</w:t>
            </w:r>
          </w:p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          Họ và tên:</w:t>
            </w:r>
          </w:p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          Chức vụ:</w:t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          Sinh ngày:</w:t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Dân tộc: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Quốc tịch:</w:t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Chứng minh nhân dân:                                            Căn cước công dân:</w:t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Hộ chiếu:                                                                   Loại khác (ghi rõ):</w:t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Ngày cấp:</w:t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Nơi cấp:</w:t>
            </w:r>
          </w:p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Nơi đăng ký hộ khẩu thường trú:</w:t>
            </w:r>
          </w:p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Chỗ ở hiện tại:</w:t>
            </w:r>
          </w:p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4: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Điều lệ Công ty.</w:t>
            </w:r>
          </w:p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5: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Quyết định này có hiệu lực kể từ ngày ký.</w:t>
            </w:r>
          </w:p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spacing w:after="16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Điều 6: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Các phòng ban, chủ thể liên quan có nghĩa vụ thực hiện quyết định này.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Nơi nhận: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- Lưu VP,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TM. HỘI ĐỒNG QUẢN TRỊ </w:t>
            </w:r>
          </w:p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highlight w:val="white"/>
                <w:rtl w:val="0"/>
              </w:rPr>
              <w:t xml:space="preserve">CHỦ TỊCH HỘI ĐỒNG QUẢN TRỊ </w:t>
            </w:r>
          </w:p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highlight w:val="white"/>
                <w:rtl w:val="0"/>
              </w:rPr>
              <w:t xml:space="preserve">(ký, đóng dấu, ghi rõ họ tên)</w:t>
            </w:r>
          </w:p>
        </w:tc>
      </w:tr>
    </w:tbl>
    <w:p w:rsidR="00000000" w:rsidDel="00000000" w:rsidP="00000000" w:rsidRDefault="00000000" w:rsidRPr="00000000" w14:paraId="00000036">
      <w:pPr>
        <w:spacing w:after="16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4" w:w="11909" w:orient="portrait"/>
      <w:pgMar w:bottom="1417.3228346456694" w:top="1417.3228346456694" w:left="1700.7874015748032" w:right="1133.8582677165355" w:header="720" w:footer="720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v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YfxPrx18QSI36CFNgcQtqiFvg==">AMUW2mV3Sggg2p5QhyZbo9xUvQ1am2h2avx70PYGmhox6JdbnSg07gC1PQzPBY2JbFqqz+ocWqIYmfFq7A5j5/E6viD7zbcgDQQYEJOTrCxGfgV+4hS+CYk=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